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07B" w:rsidRPr="0016607B" w:rsidRDefault="0016607B" w:rsidP="0016607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6607B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16607B" w:rsidRPr="0016607B" w:rsidRDefault="0016607B" w:rsidP="0016607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6607B">
        <w:rPr>
          <w:rFonts w:ascii="Times New Roman" w:hAnsi="Times New Roman" w:cs="Times New Roman"/>
          <w:sz w:val="28"/>
          <w:szCs w:val="28"/>
        </w:rPr>
        <w:t>ВЕРХ-АЛЕУССКОГО СЕЛЬСОВЕТА</w:t>
      </w:r>
    </w:p>
    <w:p w:rsidR="0016607B" w:rsidRPr="0016607B" w:rsidRDefault="0016607B" w:rsidP="0016607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6607B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16607B" w:rsidRPr="0016607B" w:rsidRDefault="0016607B" w:rsidP="0016607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6607B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16607B" w:rsidRPr="0016607B" w:rsidRDefault="0016607B" w:rsidP="0016607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6607B" w:rsidRPr="0016607B" w:rsidRDefault="0016607B" w:rsidP="0016607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07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6607B" w:rsidRPr="0016607B" w:rsidRDefault="0016607B" w:rsidP="0016607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6607B">
        <w:rPr>
          <w:rFonts w:ascii="Times New Roman" w:hAnsi="Times New Roman" w:cs="Times New Roman"/>
          <w:sz w:val="28"/>
          <w:szCs w:val="28"/>
        </w:rPr>
        <w:t>Тридцать седьмой сессии</w:t>
      </w:r>
    </w:p>
    <w:p w:rsidR="0016607B" w:rsidRPr="0016607B" w:rsidRDefault="0016607B" w:rsidP="0016607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6607B">
        <w:rPr>
          <w:rFonts w:ascii="Times New Roman" w:hAnsi="Times New Roman" w:cs="Times New Roman"/>
          <w:sz w:val="28"/>
          <w:szCs w:val="28"/>
        </w:rPr>
        <w:t>с. Верх-Алеус</w:t>
      </w:r>
    </w:p>
    <w:p w:rsidR="0016607B" w:rsidRPr="0016607B" w:rsidRDefault="0016607B" w:rsidP="0016607B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607B" w:rsidRPr="0016607B" w:rsidRDefault="0016607B" w:rsidP="0016607B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607B">
        <w:rPr>
          <w:rFonts w:ascii="Times New Roman" w:hAnsi="Times New Roman" w:cs="Times New Roman"/>
          <w:sz w:val="28"/>
          <w:szCs w:val="28"/>
        </w:rPr>
        <w:t>20.06.2025г</w:t>
      </w:r>
      <w:r w:rsidRPr="0016607B">
        <w:rPr>
          <w:rFonts w:ascii="Times New Roman" w:hAnsi="Times New Roman" w:cs="Times New Roman"/>
          <w:sz w:val="28"/>
          <w:szCs w:val="28"/>
        </w:rPr>
        <w:tab/>
      </w:r>
      <w:r w:rsidRPr="0016607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:rsidR="0016607B" w:rsidRDefault="00166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A48" w:rsidRDefault="00FB17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туристическом налоге</w:t>
      </w:r>
    </w:p>
    <w:p w:rsidR="007F1A48" w:rsidRDefault="00FB17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6607B">
        <w:rPr>
          <w:rFonts w:ascii="Times New Roman" w:hAnsi="Times New Roman" w:cs="Times New Roman"/>
          <w:sz w:val="28"/>
          <w:szCs w:val="28"/>
        </w:rPr>
        <w:t>Верх-Алеусского</w:t>
      </w:r>
    </w:p>
    <w:p w:rsidR="007F1A48" w:rsidRDefault="00FB17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</w:p>
    <w:p w:rsidR="007F1A48" w:rsidRDefault="00FB17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F1A48" w:rsidRDefault="007F1A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A48" w:rsidRDefault="007F1A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A48" w:rsidRDefault="00FB1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Налоговым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</w:t>
      </w:r>
      <w:r w:rsidR="0016607B">
        <w:rPr>
          <w:rFonts w:ascii="Times New Roman" w:hAnsi="Times New Roman" w:cs="Times New Roman"/>
          <w:sz w:val="28"/>
          <w:szCs w:val="28"/>
        </w:rPr>
        <w:t>Верх-Алеусского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муниципального р</w:t>
      </w:r>
      <w:r>
        <w:rPr>
          <w:rFonts w:ascii="Times New Roman" w:hAnsi="Times New Roman" w:cs="Times New Roman"/>
          <w:sz w:val="28"/>
          <w:szCs w:val="28"/>
        </w:rPr>
        <w:t xml:space="preserve">айона Новосибирской области, Совет депутатов </w:t>
      </w:r>
      <w:r w:rsidR="0016607B">
        <w:rPr>
          <w:rFonts w:ascii="Times New Roman" w:hAnsi="Times New Roman" w:cs="Times New Roman"/>
          <w:sz w:val="28"/>
          <w:szCs w:val="28"/>
        </w:rPr>
        <w:t>Верх-Алеусского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РЕШИЛ:</w:t>
      </w:r>
    </w:p>
    <w:p w:rsidR="007F1A48" w:rsidRDefault="00FB1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Установить и ввести в действие на территории </w:t>
      </w:r>
      <w:r w:rsidR="0016607B">
        <w:rPr>
          <w:rFonts w:ascii="Times New Roman" w:hAnsi="Times New Roman" w:cs="Times New Roman"/>
          <w:sz w:val="28"/>
          <w:szCs w:val="28"/>
        </w:rPr>
        <w:t>Верх-Алеусского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туристический налог.</w:t>
      </w:r>
    </w:p>
    <w:p w:rsidR="007F1A48" w:rsidRDefault="00FB1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Опре</w:t>
      </w:r>
      <w:r>
        <w:rPr>
          <w:rFonts w:ascii="Times New Roman" w:hAnsi="Times New Roman" w:cs="Times New Roman"/>
          <w:sz w:val="28"/>
          <w:szCs w:val="28"/>
        </w:rPr>
        <w:t>делить налоговые ставки в следующих размерах:</w:t>
      </w:r>
    </w:p>
    <w:p w:rsidR="007F1A48" w:rsidRDefault="00FB1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2026 году - 2 процента, в 2027 году - 3 процента, в 2028 году - 4 процента, начиная с 2029 года - 5 процентов от налоговой базы.</w:t>
      </w:r>
    </w:p>
    <w:p w:rsidR="007F1A48" w:rsidRDefault="00FB1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Установить дополнительные категории физических лиц, стоимость услуг по врем</w:t>
      </w:r>
      <w:r>
        <w:rPr>
          <w:rFonts w:ascii="Times New Roman" w:hAnsi="Times New Roman" w:cs="Times New Roman"/>
          <w:sz w:val="28"/>
          <w:szCs w:val="28"/>
        </w:rPr>
        <w:t>енному проживанию которых не включается в налоговую базу, при условии предоставления ими налогоплательщику документов, подтверждающих соответствующий статус физического лица:</w:t>
      </w:r>
    </w:p>
    <w:p w:rsidR="007F1A48" w:rsidRDefault="00FB1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лица, имеющие место жительства на территории Новосибирской области;</w:t>
      </w:r>
    </w:p>
    <w:p w:rsidR="007F1A48" w:rsidRDefault="00FB1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лица, и</w:t>
      </w:r>
      <w:r>
        <w:rPr>
          <w:rFonts w:ascii="Times New Roman" w:hAnsi="Times New Roman" w:cs="Times New Roman"/>
          <w:sz w:val="28"/>
          <w:szCs w:val="28"/>
        </w:rPr>
        <w:t>меющие на своем иждивении трех и более несовершеннолетних детей, детей старше восемнадцати лет, обучающихся по очной форме обучения до получения образования, но не более чем до двадцати трех лет;</w:t>
      </w:r>
    </w:p>
    <w:p w:rsidR="007F1A48" w:rsidRDefault="00FB1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члены семей, принимающих (принимавших) участие в специаль</w:t>
      </w:r>
      <w:r>
        <w:rPr>
          <w:rFonts w:ascii="Times New Roman" w:hAnsi="Times New Roman" w:cs="Times New Roman"/>
          <w:sz w:val="28"/>
          <w:szCs w:val="28"/>
        </w:rPr>
        <w:t>ной военной операции военнослужащих, граждан, уволенных с военной службы, граждан, пребывающих в добровольческих формированиях:</w:t>
      </w:r>
    </w:p>
    <w:p w:rsidR="007F1A48" w:rsidRDefault="00FB1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супруга (супруг);</w:t>
      </w:r>
    </w:p>
    <w:p w:rsidR="007F1A48" w:rsidRDefault="00FB1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несовершеннолетние дети;</w:t>
      </w:r>
    </w:p>
    <w:p w:rsidR="007F1A48" w:rsidRDefault="00FB1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старше восемнадцати лет, ставшие инвалидами до достижения ими возраста восемнадц</w:t>
      </w:r>
      <w:r>
        <w:rPr>
          <w:rFonts w:ascii="Times New Roman" w:hAnsi="Times New Roman" w:cs="Times New Roman"/>
          <w:sz w:val="28"/>
          <w:szCs w:val="28"/>
        </w:rPr>
        <w:t>ати лет;</w:t>
      </w:r>
    </w:p>
    <w:p w:rsidR="007F1A48" w:rsidRDefault="00FB1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дети, обучающиеся по очной форме обучения до получения образования, но не более чем до двадцати трех лет;</w:t>
      </w:r>
    </w:p>
    <w:p w:rsidR="007F1A48" w:rsidRDefault="00FB1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лица, находящиеся на иждивении военнослужащих, граждан, уволенных с военной службы, граждан, пребывающих в добровольческих формированиях.</w:t>
      </w:r>
    </w:p>
    <w:p w:rsidR="007F1A48" w:rsidRDefault="00FB1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Категория лиц, указанная в подпункте 1 пункта 3 настоящего решения, устанавливается сроком на 1 год, начиная с 01.01.2026 года</w:t>
      </w:r>
    </w:p>
    <w:p w:rsidR="007F1A48" w:rsidRDefault="00FB1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>Решение вступает в силу с 01.01.2026 года, но не ранее чем по истечении одного месяца со дня его официального опубликования.</w:t>
      </w:r>
    </w:p>
    <w:p w:rsidR="007F1A48" w:rsidRDefault="00FB17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 xml:space="preserve">Контроль за исполнением решения возложить на </w:t>
      </w:r>
      <w:r w:rsidR="0016607B">
        <w:rPr>
          <w:rFonts w:ascii="Times New Roman" w:hAnsi="Times New Roman" w:cs="Times New Roman"/>
          <w:sz w:val="28"/>
          <w:szCs w:val="28"/>
        </w:rPr>
        <w:t>Скотникову Л.Н.</w:t>
      </w:r>
    </w:p>
    <w:p w:rsidR="0016607B" w:rsidRDefault="001660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607B" w:rsidRDefault="001660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62"/>
        <w:gridCol w:w="4819"/>
      </w:tblGrid>
      <w:tr w:rsidR="0016607B" w:rsidRPr="0016607B" w:rsidTr="005E42F2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6607B" w:rsidRPr="0016607B" w:rsidRDefault="0016607B" w:rsidP="001660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07B" w:rsidRPr="0016607B" w:rsidRDefault="0016607B" w:rsidP="001660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6607B">
              <w:rPr>
                <w:rFonts w:ascii="Times New Roman" w:hAnsi="Times New Roman" w:cs="Times New Roman"/>
                <w:sz w:val="28"/>
                <w:szCs w:val="28"/>
              </w:rPr>
              <w:t>И.о. главы Верх-Алеусского  сельсовета</w:t>
            </w:r>
            <w:r w:rsidRPr="0016607B">
              <w:rPr>
                <w:rFonts w:ascii="Times New Roman" w:hAnsi="Times New Roman" w:cs="Times New Roman"/>
                <w:sz w:val="28"/>
                <w:szCs w:val="28"/>
              </w:rPr>
              <w:tab/>
              <w:t>Председатель Совета</w:t>
            </w:r>
          </w:p>
          <w:p w:rsidR="0016607B" w:rsidRPr="0016607B" w:rsidRDefault="0016607B" w:rsidP="001660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6607B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16607B" w:rsidRPr="0016607B" w:rsidRDefault="0016607B" w:rsidP="001660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6607B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6607B" w:rsidRPr="0016607B" w:rsidRDefault="0016607B" w:rsidP="001660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6607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А.П.Яшина 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16607B" w:rsidRPr="0016607B" w:rsidRDefault="0016607B" w:rsidP="001660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07B" w:rsidRPr="0016607B" w:rsidRDefault="0016607B" w:rsidP="001660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6607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Верх-Алеусского  сельсовета Ордынского района Новосибирской области                                           </w:t>
            </w:r>
          </w:p>
          <w:p w:rsidR="0016607B" w:rsidRPr="0016607B" w:rsidRDefault="0016607B" w:rsidP="001660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6607B">
              <w:rPr>
                <w:rFonts w:ascii="Times New Roman" w:hAnsi="Times New Roman" w:cs="Times New Roman"/>
                <w:sz w:val="28"/>
                <w:szCs w:val="28"/>
              </w:rPr>
              <w:t>________________ Л.Н.Скотникова</w:t>
            </w:r>
          </w:p>
        </w:tc>
      </w:tr>
    </w:tbl>
    <w:p w:rsidR="0016607B" w:rsidRDefault="001660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6607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71E" w:rsidRDefault="00FB171E">
      <w:pPr>
        <w:spacing w:after="0" w:line="240" w:lineRule="auto"/>
      </w:pPr>
      <w:r>
        <w:separator/>
      </w:r>
    </w:p>
  </w:endnote>
  <w:endnote w:type="continuationSeparator" w:id="0">
    <w:p w:rsidR="00FB171E" w:rsidRDefault="00FB1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71E" w:rsidRDefault="00FB171E">
      <w:pPr>
        <w:spacing w:after="0" w:line="240" w:lineRule="auto"/>
      </w:pPr>
      <w:r>
        <w:separator/>
      </w:r>
    </w:p>
  </w:footnote>
  <w:footnote w:type="continuationSeparator" w:id="0">
    <w:p w:rsidR="00FB171E" w:rsidRDefault="00FB17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A48"/>
    <w:rsid w:val="0016607B"/>
    <w:rsid w:val="007F1A48"/>
    <w:rsid w:val="00FB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D42610-C783-4154-AF2F-8BC79EABB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2025-03-10T05:28:00Z</dcterms:created>
  <dcterms:modified xsi:type="dcterms:W3CDTF">2025-06-19T03:06:00Z</dcterms:modified>
</cp:coreProperties>
</file>